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65" w:rsidRDefault="002622DF" w:rsidP="00D0696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rect id="_x0000_s1332" style="position:absolute;margin-left:-7.7pt;margin-top:3.35pt;width:541.5pt;height:217.5pt;z-index:251780096" filled="f"/>
        </w:pict>
      </w:r>
      <w:r>
        <w:rPr>
          <w:noProof/>
          <w:sz w:val="23"/>
          <w:szCs w:val="23"/>
          <w:lang w:eastAsia="fr-FR"/>
        </w:rPr>
        <w:pict>
          <v:rect id="_x0000_s1331" style="position:absolute;margin-left:372.55pt;margin-top:3.35pt;width:161.25pt;height:82.5pt;z-index:251779072" filled="f"/>
        </w:pict>
      </w:r>
      <w:r w:rsidR="004C1374">
        <w:rPr>
          <w:noProof/>
          <w:sz w:val="23"/>
          <w:szCs w:val="23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42545</wp:posOffset>
            </wp:positionV>
            <wp:extent cx="2105025" cy="1066800"/>
            <wp:effectExtent l="19050" t="0" r="9525" b="0"/>
            <wp:wrapTight wrapText="bothSides">
              <wp:wrapPolygon edited="0">
                <wp:start x="-195" y="0"/>
                <wp:lineTo x="-195" y="21214"/>
                <wp:lineTo x="21698" y="21214"/>
                <wp:lineTo x="21698" y="0"/>
                <wp:lineTo x="-195" y="0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965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"En 15 ans, le nombre de femmes qui meurt d’un cancer du poumon a doublé. Les femmes sont devenues des cibles pour l’industrie du tabac qui rivalise d’imagination avec des nouvelles saveurs, couleurs et tailles.", d’après un reportage sur France 2. </w:t>
      </w:r>
    </w:p>
    <w:p w:rsidR="004C1374" w:rsidRDefault="004C1374" w:rsidP="00D06965">
      <w:pPr>
        <w:pStyle w:val="Default"/>
        <w:rPr>
          <w:sz w:val="23"/>
          <w:szCs w:val="23"/>
        </w:rPr>
      </w:pPr>
    </w:p>
    <w:p w:rsidR="004C1374" w:rsidRDefault="004C1374" w:rsidP="00D06965">
      <w:pPr>
        <w:pStyle w:val="Default"/>
        <w:rPr>
          <w:sz w:val="23"/>
          <w:szCs w:val="23"/>
        </w:rPr>
      </w:pPr>
    </w:p>
    <w:p w:rsidR="00D06965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Afin de mettre en œuvre une campagne de sensibilisation pouvant toucher les femmes fumeuses, le maire d’une vill</w:t>
      </w:r>
      <w:r w:rsidR="00A0534B">
        <w:rPr>
          <w:sz w:val="23"/>
          <w:szCs w:val="23"/>
        </w:rPr>
        <w:t xml:space="preserve">e </w:t>
      </w:r>
      <w:r>
        <w:rPr>
          <w:sz w:val="23"/>
          <w:szCs w:val="23"/>
        </w:rPr>
        <w:t xml:space="preserve">décide de réaliser une étude sur la proportion des jeunes fumeurs (15/25 ans) au sein de sa communauté. </w:t>
      </w:r>
    </w:p>
    <w:p w:rsidR="004C1374" w:rsidRDefault="004C1374" w:rsidP="00D06965">
      <w:pPr>
        <w:pStyle w:val="Default"/>
        <w:rPr>
          <w:sz w:val="23"/>
          <w:szCs w:val="23"/>
        </w:rPr>
      </w:pPr>
    </w:p>
    <w:p w:rsidR="00D06965" w:rsidRDefault="00D06965" w:rsidP="00D06965">
      <w:pPr>
        <w:pStyle w:val="Default"/>
        <w:rPr>
          <w:b/>
          <w:bCs/>
        </w:rPr>
      </w:pPr>
      <w:r w:rsidRPr="006B08D9">
        <w:rPr>
          <w:b/>
          <w:bCs/>
        </w:rPr>
        <w:t xml:space="preserve">Quelle est la probabilité qu’un jeune interrogé puisse être une cible pour cette campagne féminine anti-tabac ? </w:t>
      </w:r>
    </w:p>
    <w:p w:rsidR="00A62821" w:rsidRDefault="00A62821" w:rsidP="00A6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 directeur de campagne pense que cela doit représenter moins de 5 % de la population étudiée.</w:t>
      </w:r>
    </w:p>
    <w:p w:rsidR="004C1374" w:rsidRPr="006B08D9" w:rsidRDefault="004C1374" w:rsidP="00D06965">
      <w:pPr>
        <w:pStyle w:val="Default"/>
      </w:pPr>
    </w:p>
    <w:p w:rsidR="00D06965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L’étude porte sur 2 000 jeunes interrogés dont 640 sont fumeurs. On note que 30% des fumeurs sont des femmes. Le nombre total des femmes interrogées s’élève à 52% par rapport à l’ensemble des jeunes étudiés. </w:t>
      </w:r>
    </w:p>
    <w:p w:rsidR="004C1374" w:rsidRDefault="004C1374" w:rsidP="00D06965">
      <w:pPr>
        <w:pStyle w:val="Default"/>
        <w:rPr>
          <w:sz w:val="23"/>
          <w:szCs w:val="23"/>
        </w:rPr>
      </w:pPr>
    </w:p>
    <w:p w:rsidR="00D06965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 Compléter le tableau suivant : </w:t>
      </w:r>
    </w:p>
    <w:p w:rsidR="004C1374" w:rsidRDefault="004C1374" w:rsidP="00D06965">
      <w:pPr>
        <w:pStyle w:val="Default"/>
        <w:rPr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2"/>
        <w:gridCol w:w="2693"/>
        <w:gridCol w:w="2693"/>
        <w:gridCol w:w="2693"/>
      </w:tblGrid>
      <w:tr w:rsidR="00A0534B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Fumeurs</w:t>
            </w: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Non</w:t>
            </w:r>
            <w:r w:rsidR="00A0534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fumeurs</w:t>
            </w: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</w:tc>
      </w:tr>
      <w:tr w:rsidR="00A0534B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Femmes</w:t>
            </w: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0534B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Hommes</w:t>
            </w: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0534B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</w:t>
            </w: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</w:tr>
    </w:tbl>
    <w:p w:rsidR="00D06965" w:rsidRDefault="00D06965" w:rsidP="00D06965">
      <w:pPr>
        <w:pStyle w:val="Default"/>
        <w:rPr>
          <w:sz w:val="23"/>
          <w:szCs w:val="23"/>
        </w:rPr>
      </w:pPr>
    </w:p>
    <w:p w:rsidR="00D06965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2- On choisit au hasard un </w:t>
      </w:r>
      <w:r w:rsidR="00A0534B">
        <w:rPr>
          <w:sz w:val="23"/>
          <w:szCs w:val="23"/>
        </w:rPr>
        <w:t>jeune</w:t>
      </w:r>
      <w:r>
        <w:rPr>
          <w:sz w:val="23"/>
          <w:szCs w:val="23"/>
        </w:rPr>
        <w:t xml:space="preserve"> de la ville. Tous les </w:t>
      </w:r>
      <w:r w:rsidR="00A0534B">
        <w:rPr>
          <w:sz w:val="23"/>
          <w:szCs w:val="23"/>
        </w:rPr>
        <w:t xml:space="preserve">jeunes </w:t>
      </w:r>
      <w:r>
        <w:rPr>
          <w:sz w:val="23"/>
          <w:szCs w:val="23"/>
        </w:rPr>
        <w:t xml:space="preserve">ont la même probabilité d’être choisis et on définit alors les événements A et B par : </w:t>
      </w:r>
    </w:p>
    <w:p w:rsidR="004C1374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Evénement A : « </w:t>
      </w:r>
      <w:r w:rsidR="00A0534B">
        <w:rPr>
          <w:sz w:val="23"/>
          <w:szCs w:val="23"/>
        </w:rPr>
        <w:t>le jeune</w:t>
      </w:r>
      <w:r>
        <w:rPr>
          <w:sz w:val="23"/>
          <w:szCs w:val="23"/>
        </w:rPr>
        <w:t xml:space="preserve"> est un fumeur » ; </w:t>
      </w:r>
    </w:p>
    <w:p w:rsidR="00D06965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Evénement B : « l</w:t>
      </w:r>
      <w:r w:rsidR="00A0534B">
        <w:rPr>
          <w:sz w:val="23"/>
          <w:szCs w:val="23"/>
        </w:rPr>
        <w:t>e jeune</w:t>
      </w:r>
      <w:r>
        <w:rPr>
          <w:sz w:val="23"/>
          <w:szCs w:val="23"/>
        </w:rPr>
        <w:t xml:space="preserve"> est une femme ». </w:t>
      </w:r>
    </w:p>
    <w:p w:rsidR="004C1374" w:rsidRDefault="004C1374" w:rsidP="00D06965">
      <w:pPr>
        <w:pStyle w:val="Default"/>
        <w:rPr>
          <w:sz w:val="23"/>
          <w:szCs w:val="23"/>
        </w:rPr>
      </w:pPr>
    </w:p>
    <w:p w:rsidR="00D06965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Calculer la probabilité de chacun des événements A et B. </w:t>
      </w:r>
    </w:p>
    <w:p w:rsidR="00A62821" w:rsidRDefault="00A62821" w:rsidP="00D06965">
      <w:pPr>
        <w:pStyle w:val="Default"/>
        <w:rPr>
          <w:sz w:val="23"/>
          <w:szCs w:val="23"/>
        </w:rPr>
      </w:pPr>
    </w:p>
    <w:p w:rsidR="004C1374" w:rsidRDefault="002622DF" w:rsidP="00D0696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6" type="#_x0000_t32" style="position:absolute;margin-left:-12.95pt;margin-top:6.8pt;width:495.75pt;height:.05pt;z-index:251787264" o:connectortype="straight">
            <v:stroke dashstyle="1 1" endcap="round"/>
          </v:shape>
        </w:pict>
      </w:r>
    </w:p>
    <w:p w:rsidR="00D06965" w:rsidRDefault="00D06965" w:rsidP="00D06965">
      <w:pPr>
        <w:pStyle w:val="Default"/>
        <w:rPr>
          <w:rFonts w:eastAsiaTheme="minorEastAsia"/>
          <w:sz w:val="23"/>
          <w:szCs w:val="23"/>
        </w:rPr>
      </w:pPr>
      <w:r>
        <w:rPr>
          <w:sz w:val="23"/>
          <w:szCs w:val="23"/>
        </w:rPr>
        <w:t xml:space="preserve">3- Indiquer la signification de l’événement A </w:t>
      </w:r>
      <m:oMath>
        <m:r>
          <w:rPr>
            <w:rFonts w:ascii="Cambria Math" w:hAnsi="Cambria Math"/>
            <w:sz w:val="23"/>
            <w:szCs w:val="23"/>
          </w:rPr>
          <m:t>∩</m:t>
        </m:r>
      </m:oMath>
      <w:r>
        <w:rPr>
          <w:rFonts w:eastAsiaTheme="minorEastAsia"/>
          <w:sz w:val="23"/>
          <w:szCs w:val="23"/>
        </w:rPr>
        <w:t xml:space="preserve"> B.</w:t>
      </w:r>
    </w:p>
    <w:p w:rsidR="004C1374" w:rsidRDefault="004C1374" w:rsidP="00D06965">
      <w:pPr>
        <w:pStyle w:val="Default"/>
        <w:rPr>
          <w:sz w:val="23"/>
          <w:szCs w:val="23"/>
        </w:rPr>
      </w:pPr>
    </w:p>
    <w:p w:rsidR="004C1374" w:rsidRDefault="002622DF" w:rsidP="00D0696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337" type="#_x0000_t32" style="position:absolute;margin-left:-7.7pt;margin-top:11.85pt;width:495.75pt;height:.05pt;z-index:251788288;mso-position-horizontal-relative:text;mso-position-vertical-relative:text" o:connectortype="straight">
            <v:stroke dashstyle="1 1" endcap="round"/>
          </v:shape>
        </w:pict>
      </w:r>
    </w:p>
    <w:p w:rsidR="00D06965" w:rsidRDefault="00D06965" w:rsidP="00D06965">
      <w:pPr>
        <w:pStyle w:val="Default"/>
        <w:rPr>
          <w:rFonts w:eastAsiaTheme="minorEastAsia"/>
          <w:sz w:val="23"/>
          <w:szCs w:val="23"/>
        </w:rPr>
      </w:pPr>
      <w:r>
        <w:rPr>
          <w:sz w:val="23"/>
          <w:szCs w:val="23"/>
        </w:rPr>
        <w:t xml:space="preserve">4- Indiquer la signification de l’événement A </w:t>
      </w:r>
      <m:oMath>
        <m:r>
          <w:rPr>
            <w:rFonts w:ascii="Cambria Math" w:hAnsi="Cambria Math"/>
            <w:sz w:val="23"/>
            <w:szCs w:val="23"/>
          </w:rPr>
          <m:t>∪</m:t>
        </m:r>
      </m:oMath>
      <w:r>
        <w:rPr>
          <w:rFonts w:eastAsiaTheme="minorEastAsia"/>
          <w:sz w:val="23"/>
          <w:szCs w:val="23"/>
        </w:rPr>
        <w:t xml:space="preserve"> B.</w:t>
      </w:r>
    </w:p>
    <w:p w:rsidR="004C1374" w:rsidRDefault="004C1374" w:rsidP="00D06965">
      <w:pPr>
        <w:pStyle w:val="Default"/>
        <w:rPr>
          <w:sz w:val="23"/>
          <w:szCs w:val="23"/>
        </w:rPr>
      </w:pPr>
    </w:p>
    <w:p w:rsidR="004C1374" w:rsidRDefault="002622DF" w:rsidP="00D0696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338" type="#_x0000_t32" style="position:absolute;margin-left:-7.7pt;margin-top:8.7pt;width:495.75pt;height:.05pt;z-index:251789312" o:connectortype="straight">
            <v:stroke dashstyle="1 1" endcap="round"/>
          </v:shape>
        </w:pict>
      </w:r>
    </w:p>
    <w:p w:rsidR="004C1374" w:rsidRDefault="00D06965" w:rsidP="00D06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5- Indiquer la signification de p (</w:t>
      </w:r>
      <m:oMath>
        <m:acc>
          <m:accPr>
            <m:chr m:val="̅"/>
            <m:ctrlPr>
              <w:rPr>
                <w:rFonts w:ascii="Cambria Math" w:hAnsi="Cambria Math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A</m:t>
            </m:r>
          </m:e>
        </m:acc>
      </m:oMath>
      <w:r>
        <w:rPr>
          <w:sz w:val="23"/>
          <w:szCs w:val="23"/>
        </w:rPr>
        <w:t xml:space="preserve">) et calculer la probabilité des événements A </w:t>
      </w:r>
      <m:oMath>
        <m:r>
          <w:rPr>
            <w:rFonts w:ascii="Cambria Math" w:hAnsi="Cambria Math"/>
            <w:sz w:val="23"/>
            <w:szCs w:val="23"/>
          </w:rPr>
          <m:t>∩</m:t>
        </m:r>
      </m:oMath>
      <w:r>
        <w:rPr>
          <w:rFonts w:eastAsiaTheme="minorEastAsia"/>
          <w:sz w:val="23"/>
          <w:szCs w:val="23"/>
        </w:rPr>
        <w:t xml:space="preserve"> B</w:t>
      </w:r>
      <w:r>
        <w:rPr>
          <w:sz w:val="23"/>
          <w:szCs w:val="23"/>
        </w:rP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A</m:t>
            </m:r>
          </m:e>
        </m:acc>
      </m:oMath>
      <w:r>
        <w:rPr>
          <w:sz w:val="23"/>
          <w:szCs w:val="23"/>
        </w:rPr>
        <w:t xml:space="preserve"> . </w:t>
      </w:r>
    </w:p>
    <w:p w:rsidR="00D06965" w:rsidRDefault="00D06965" w:rsidP="00D06965">
      <w:pPr>
        <w:pStyle w:val="Default"/>
        <w:rPr>
          <w:sz w:val="23"/>
          <w:szCs w:val="23"/>
        </w:rPr>
      </w:pPr>
    </w:p>
    <w:p w:rsidR="004C1374" w:rsidRDefault="002622DF" w:rsidP="00D0696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339" type="#_x0000_t32" style="position:absolute;margin-left:-3.2pt;margin-top:2.15pt;width:431.25pt;height:.05pt;z-index:251790336" o:connectortype="straight">
            <v:stroke dashstyle="1 1" endcap="round"/>
          </v:shape>
        </w:pict>
      </w:r>
    </w:p>
    <w:p w:rsidR="004C1374" w:rsidRDefault="002622DF" w:rsidP="00D0696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342" type="#_x0000_t32" style="position:absolute;margin-left:-3.2pt;margin-top:12.2pt;width:431.25pt;height:.05pt;z-index:251793408" o:connectortype="straight">
            <v:stroke dashstyle="1 1" endcap="round"/>
          </v:shape>
        </w:pict>
      </w:r>
    </w:p>
    <w:p w:rsidR="00A62821" w:rsidRDefault="00A62821" w:rsidP="00A62821">
      <w:pPr>
        <w:pStyle w:val="Default"/>
        <w:rPr>
          <w:sz w:val="23"/>
          <w:szCs w:val="23"/>
        </w:rPr>
      </w:pPr>
    </w:p>
    <w:p w:rsidR="00A62821" w:rsidRDefault="002622DF" w:rsidP="00A62821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340" type="#_x0000_t32" style="position:absolute;margin-left:-7.7pt;margin-top:8.25pt;width:495.75pt;height:.05pt;z-index:251791360" o:connectortype="straight">
            <v:stroke dashstyle="1 1" endcap="round"/>
          </v:shape>
        </w:pict>
      </w:r>
    </w:p>
    <w:p w:rsidR="00D06965" w:rsidRDefault="004C1374" w:rsidP="00A6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6- </w:t>
      </w:r>
      <w:r w:rsidR="00A62821">
        <w:rPr>
          <w:sz w:val="23"/>
          <w:szCs w:val="23"/>
        </w:rPr>
        <w:t>- Le directeur de campagne avait-il vu juste ? Justifier la réponse</w:t>
      </w:r>
    </w:p>
    <w:p w:rsidR="00D06965" w:rsidRDefault="00D06965" w:rsidP="00D06965">
      <w:pPr>
        <w:rPr>
          <w:noProof/>
          <w:lang w:eastAsia="fr-FR"/>
        </w:rPr>
      </w:pPr>
    </w:p>
    <w:p w:rsidR="00D06965" w:rsidRDefault="002622DF" w:rsidP="00D06965">
      <w:pPr>
        <w:rPr>
          <w:noProof/>
          <w:lang w:eastAsia="fr-FR"/>
        </w:rPr>
      </w:pPr>
      <w:r>
        <w:rPr>
          <w:noProof/>
          <w:sz w:val="23"/>
          <w:szCs w:val="23"/>
          <w:lang w:eastAsia="fr-FR"/>
        </w:rPr>
        <w:pict>
          <v:shape id="_x0000_s1341" type="#_x0000_t32" style="position:absolute;margin-left:-7.7pt;margin-top:7.35pt;width:495.75pt;height:.05pt;z-index:251792384" o:connectortype="straight">
            <v:stroke dashstyle="1 1" endcap="round"/>
          </v:shape>
        </w:pict>
      </w:r>
    </w:p>
    <w:p w:rsidR="00D06965" w:rsidRDefault="002622DF">
      <w:r>
        <w:rPr>
          <w:noProof/>
          <w:sz w:val="23"/>
          <w:szCs w:val="23"/>
          <w:lang w:eastAsia="fr-FR"/>
        </w:rPr>
        <w:pict>
          <v:shape id="_x0000_s1343" type="#_x0000_t32" style="position:absolute;margin-left:-7.7pt;margin-top:18.7pt;width:495.75pt;height:.05pt;z-index:251794432" o:connectortype="straight">
            <v:stroke dashstyle="1 1" endcap="round"/>
          </v:shape>
        </w:pict>
      </w:r>
    </w:p>
    <w:p w:rsidR="00B73D48" w:rsidRDefault="00B73D48"/>
    <w:p w:rsidR="00B73D48" w:rsidRDefault="00B73D48"/>
    <w:p w:rsidR="00A0534B" w:rsidRDefault="00A0534B"/>
    <w:p w:rsidR="00B73D48" w:rsidRDefault="00B73D48"/>
    <w:p w:rsidR="00D06965" w:rsidRDefault="00D06965"/>
    <w:p w:rsidR="00D06965" w:rsidRDefault="00D06965"/>
    <w:p w:rsidR="00D06965" w:rsidRDefault="00D06965"/>
    <w:p w:rsidR="004C1374" w:rsidRDefault="002622DF" w:rsidP="004C137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lastRenderedPageBreak/>
        <w:pict>
          <v:rect id="_x0000_s1335" style="position:absolute;margin-left:-7.7pt;margin-top:3.35pt;width:541.5pt;height:215.6pt;z-index:251786240" filled="f"/>
        </w:pict>
      </w:r>
      <w:r>
        <w:rPr>
          <w:noProof/>
          <w:sz w:val="23"/>
          <w:szCs w:val="23"/>
          <w:lang w:eastAsia="fr-FR"/>
        </w:rPr>
        <w:pict>
          <v:rect id="_x0000_s1334" style="position:absolute;margin-left:372.55pt;margin-top:3.35pt;width:161.25pt;height:82.5pt;z-index:251785216" filled="f"/>
        </w:pict>
      </w:r>
      <w:r w:rsidR="004C1374">
        <w:rPr>
          <w:noProof/>
          <w:sz w:val="23"/>
          <w:szCs w:val="23"/>
          <w:lang w:eastAsia="fr-FR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42545</wp:posOffset>
            </wp:positionV>
            <wp:extent cx="2105025" cy="1066800"/>
            <wp:effectExtent l="19050" t="0" r="9525" b="0"/>
            <wp:wrapTight wrapText="bothSides">
              <wp:wrapPolygon edited="0">
                <wp:start x="-195" y="0"/>
                <wp:lineTo x="-195" y="21214"/>
                <wp:lineTo x="21698" y="21214"/>
                <wp:lineTo x="21698" y="0"/>
                <wp:lineTo x="-195" y="0"/>
              </wp:wrapPolygon>
            </wp:wrapTight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"En 15 ans, le nombre de femmes qui meurt d’un cancer du poumon a doublé. Les femmes sont devenues des cibles pour l’industrie du tabac qui rivalise d’imagination avec des nouvelles saveurs, couleurs et tailles.", d’après un reportage sur France 2. </w:t>
      </w:r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Afin de mettre en œuvre une campagne de sensibilisation pouvant toucher les femmes fumeuses, le maire d’une ville décide de réaliser une étude sur la proportion des jeunes fumeurs (15/25 ans) au sein de sa communauté. </w:t>
      </w:r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4C1374">
      <w:pPr>
        <w:pStyle w:val="Default"/>
        <w:rPr>
          <w:b/>
          <w:bCs/>
        </w:rPr>
      </w:pPr>
      <w:r w:rsidRPr="006B08D9">
        <w:rPr>
          <w:b/>
          <w:bCs/>
        </w:rPr>
        <w:t xml:space="preserve">Quelle est la probabilité qu’un jeune interrogé puisse être une cible pour cette campagne féminine anti-tabac ? </w:t>
      </w:r>
    </w:p>
    <w:p w:rsidR="00A62821" w:rsidRDefault="00A62821" w:rsidP="00A6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 directeur de campagne pense que cela doit représenter moins de 5 % de la population étudiée.</w:t>
      </w:r>
    </w:p>
    <w:p w:rsidR="004C1374" w:rsidRPr="006B08D9" w:rsidRDefault="004C1374" w:rsidP="004C1374">
      <w:pPr>
        <w:pStyle w:val="Default"/>
      </w:pP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L’étude porte sur 2 000 jeunes interrogés dont 640 sont fumeurs. On note que 30% des fumeurs sont des femmes. Le nombre total des femmes interrogées s’élève à 52% par rapport à l’ensemble des jeunes étudiés. </w:t>
      </w:r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Pr="004C1374" w:rsidRDefault="004C1374" w:rsidP="004C137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Compléter le tableau suivant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2"/>
        <w:gridCol w:w="2693"/>
        <w:gridCol w:w="2693"/>
        <w:gridCol w:w="2693"/>
      </w:tblGrid>
      <w:tr w:rsidR="00B73D48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Fumeurs</w:t>
            </w: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Non</w:t>
            </w:r>
            <w:r w:rsidR="00A0534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fumeurs</w:t>
            </w: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</w:tc>
      </w:tr>
      <w:tr w:rsidR="00B73D48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Femmes</w:t>
            </w: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Pr="00E33B6C" w:rsidRDefault="00E33B6C" w:rsidP="004C13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33B6C">
              <w:rPr>
                <w:b/>
                <w:sz w:val="23"/>
                <w:szCs w:val="23"/>
              </w:rPr>
              <w:t>640 × 0,3 = 192</w:t>
            </w:r>
          </w:p>
        </w:tc>
        <w:tc>
          <w:tcPr>
            <w:tcW w:w="2693" w:type="dxa"/>
          </w:tcPr>
          <w:p w:rsidR="004C1374" w:rsidRPr="00E33B6C" w:rsidRDefault="00E33B6C" w:rsidP="004C13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848</w:t>
            </w:r>
          </w:p>
        </w:tc>
        <w:tc>
          <w:tcPr>
            <w:tcW w:w="2693" w:type="dxa"/>
          </w:tcPr>
          <w:p w:rsidR="004C1374" w:rsidRPr="00E33B6C" w:rsidRDefault="00E33B6C" w:rsidP="004C13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33B6C">
              <w:rPr>
                <w:b/>
                <w:sz w:val="23"/>
                <w:szCs w:val="23"/>
              </w:rPr>
              <w:t>2000 × 0,52 = 1040</w:t>
            </w:r>
          </w:p>
        </w:tc>
      </w:tr>
      <w:tr w:rsidR="00B73D48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Hommes</w:t>
            </w: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Pr="00E33B6C" w:rsidRDefault="00E33B6C" w:rsidP="004C13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33B6C">
              <w:rPr>
                <w:b/>
                <w:sz w:val="23"/>
                <w:szCs w:val="23"/>
              </w:rPr>
              <w:t>448</w:t>
            </w:r>
          </w:p>
        </w:tc>
        <w:tc>
          <w:tcPr>
            <w:tcW w:w="2693" w:type="dxa"/>
          </w:tcPr>
          <w:p w:rsidR="004C1374" w:rsidRPr="00E33B6C" w:rsidRDefault="00E33B6C" w:rsidP="004C13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512</w:t>
            </w:r>
          </w:p>
        </w:tc>
        <w:tc>
          <w:tcPr>
            <w:tcW w:w="2693" w:type="dxa"/>
          </w:tcPr>
          <w:p w:rsidR="004C1374" w:rsidRPr="00E33B6C" w:rsidRDefault="00E33B6C" w:rsidP="004C13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33B6C">
              <w:rPr>
                <w:b/>
                <w:sz w:val="23"/>
                <w:szCs w:val="23"/>
              </w:rPr>
              <w:t>960</w:t>
            </w:r>
          </w:p>
        </w:tc>
      </w:tr>
      <w:tr w:rsidR="00B73D48" w:rsidTr="004C1374">
        <w:tc>
          <w:tcPr>
            <w:tcW w:w="2692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</w:t>
            </w:r>
          </w:p>
        </w:tc>
        <w:tc>
          <w:tcPr>
            <w:tcW w:w="2693" w:type="dxa"/>
          </w:tcPr>
          <w:p w:rsidR="004C1374" w:rsidRPr="00E33B6C" w:rsidRDefault="00E33B6C" w:rsidP="004C13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33B6C">
              <w:rPr>
                <w:b/>
                <w:sz w:val="23"/>
                <w:szCs w:val="23"/>
              </w:rPr>
              <w:t>1360</w:t>
            </w:r>
          </w:p>
        </w:tc>
        <w:tc>
          <w:tcPr>
            <w:tcW w:w="2693" w:type="dxa"/>
          </w:tcPr>
          <w:p w:rsidR="004C1374" w:rsidRDefault="004C1374" w:rsidP="004C1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</w:tr>
    </w:tbl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2- On choisit au hasard un </w:t>
      </w:r>
      <w:r w:rsidR="00A0534B">
        <w:rPr>
          <w:sz w:val="23"/>
          <w:szCs w:val="23"/>
        </w:rPr>
        <w:t xml:space="preserve">jeune </w:t>
      </w:r>
      <w:r>
        <w:rPr>
          <w:sz w:val="23"/>
          <w:szCs w:val="23"/>
        </w:rPr>
        <w:t xml:space="preserve">de la ville. Tous les </w:t>
      </w:r>
      <w:r w:rsidR="00A0534B">
        <w:rPr>
          <w:sz w:val="23"/>
          <w:szCs w:val="23"/>
        </w:rPr>
        <w:t>jeunes</w:t>
      </w:r>
      <w:r>
        <w:rPr>
          <w:sz w:val="23"/>
          <w:szCs w:val="23"/>
        </w:rPr>
        <w:t xml:space="preserve"> ont la même probabilité d’être choisis et on définit alors les événements A et B par : </w:t>
      </w: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Evénement A : « l</w:t>
      </w:r>
      <w:r w:rsidR="00A0534B">
        <w:rPr>
          <w:sz w:val="23"/>
          <w:szCs w:val="23"/>
        </w:rPr>
        <w:t xml:space="preserve">e jeune </w:t>
      </w:r>
      <w:r>
        <w:rPr>
          <w:sz w:val="23"/>
          <w:szCs w:val="23"/>
        </w:rPr>
        <w:t xml:space="preserve">est un fumeur » ; </w:t>
      </w: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Evénement B : « </w:t>
      </w:r>
      <w:r w:rsidR="00A0534B">
        <w:rPr>
          <w:sz w:val="23"/>
          <w:szCs w:val="23"/>
        </w:rPr>
        <w:t xml:space="preserve">le jeune </w:t>
      </w:r>
      <w:r>
        <w:rPr>
          <w:sz w:val="23"/>
          <w:szCs w:val="23"/>
        </w:rPr>
        <w:t xml:space="preserve">est une femme ». </w:t>
      </w:r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Calculer la probabilité de chacun des événements A et B. </w:t>
      </w:r>
    </w:p>
    <w:p w:rsidR="00E33B6C" w:rsidRDefault="00E33B6C" w:rsidP="004C1374">
      <w:pPr>
        <w:pStyle w:val="Default"/>
        <w:rPr>
          <w:rFonts w:eastAsiaTheme="minorEastAsia"/>
          <w:b/>
          <w:sz w:val="23"/>
          <w:szCs w:val="23"/>
        </w:rPr>
      </w:pPr>
      <w:proofErr w:type="gramStart"/>
      <w:r w:rsidRPr="00E33B6C">
        <w:rPr>
          <w:b/>
          <w:sz w:val="23"/>
          <w:szCs w:val="23"/>
        </w:rPr>
        <w:t>p</w:t>
      </w:r>
      <w:proofErr w:type="gramEnd"/>
      <w:r w:rsidRPr="00E33B6C">
        <w:rPr>
          <w:b/>
          <w:sz w:val="23"/>
          <w:szCs w:val="23"/>
        </w:rPr>
        <w:t xml:space="preserve"> (A) = </w:t>
      </w:r>
      <m:oMath>
        <m:f>
          <m:fPr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640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2000</m:t>
            </m:r>
          </m:den>
        </m:f>
      </m:oMath>
      <w:r w:rsidRPr="00E33B6C">
        <w:rPr>
          <w:rFonts w:eastAsiaTheme="minorEastAsia"/>
          <w:b/>
          <w:sz w:val="23"/>
          <w:szCs w:val="23"/>
        </w:rPr>
        <w:t xml:space="preserve"> = 0,32 et </w:t>
      </w:r>
      <w:r w:rsidRPr="00E33B6C">
        <w:rPr>
          <w:b/>
          <w:sz w:val="23"/>
          <w:szCs w:val="23"/>
        </w:rPr>
        <w:t xml:space="preserve">p (B) = </w:t>
      </w:r>
      <m:oMath>
        <m:f>
          <m:fPr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1040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2000</m:t>
            </m:r>
          </m:den>
        </m:f>
      </m:oMath>
      <w:r w:rsidRPr="00E33B6C">
        <w:rPr>
          <w:rFonts w:eastAsiaTheme="minorEastAsia"/>
          <w:b/>
          <w:sz w:val="23"/>
          <w:szCs w:val="23"/>
        </w:rPr>
        <w:t xml:space="preserve"> = 0,52 </w:t>
      </w:r>
    </w:p>
    <w:p w:rsidR="00E33B6C" w:rsidRPr="00E33B6C" w:rsidRDefault="00E33B6C" w:rsidP="004C1374">
      <w:pPr>
        <w:pStyle w:val="Default"/>
        <w:rPr>
          <w:b/>
          <w:sz w:val="23"/>
          <w:szCs w:val="23"/>
        </w:rPr>
      </w:pPr>
    </w:p>
    <w:p w:rsidR="004C1374" w:rsidRDefault="004C1374" w:rsidP="004C1374">
      <w:pPr>
        <w:pStyle w:val="Default"/>
        <w:rPr>
          <w:rFonts w:eastAsiaTheme="minorEastAsia"/>
          <w:sz w:val="23"/>
          <w:szCs w:val="23"/>
        </w:rPr>
      </w:pPr>
      <w:r>
        <w:rPr>
          <w:sz w:val="23"/>
          <w:szCs w:val="23"/>
        </w:rPr>
        <w:t xml:space="preserve">3- Indiquer la signification de l’événement A </w:t>
      </w:r>
      <m:oMath>
        <m:r>
          <w:rPr>
            <w:rFonts w:ascii="Cambria Math" w:hAnsi="Cambria Math"/>
            <w:sz w:val="23"/>
            <w:szCs w:val="23"/>
          </w:rPr>
          <m:t>∩</m:t>
        </m:r>
      </m:oMath>
      <w:r>
        <w:rPr>
          <w:rFonts w:eastAsiaTheme="minorEastAsia"/>
          <w:sz w:val="23"/>
          <w:szCs w:val="23"/>
        </w:rPr>
        <w:t xml:space="preserve"> B.</w:t>
      </w:r>
    </w:p>
    <w:p w:rsidR="004C1374" w:rsidRPr="00E33B6C" w:rsidRDefault="00A0534B" w:rsidP="004C1374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Le jeune</w:t>
      </w:r>
      <w:r w:rsidR="00E33B6C" w:rsidRPr="00E33B6C">
        <w:rPr>
          <w:b/>
          <w:sz w:val="23"/>
          <w:szCs w:val="23"/>
        </w:rPr>
        <w:t xml:space="preserve"> est une femme qui fume.</w:t>
      </w:r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4C1374">
      <w:pPr>
        <w:pStyle w:val="Default"/>
        <w:rPr>
          <w:rFonts w:eastAsiaTheme="minorEastAsia"/>
          <w:sz w:val="23"/>
          <w:szCs w:val="23"/>
        </w:rPr>
      </w:pPr>
      <w:r>
        <w:rPr>
          <w:sz w:val="23"/>
          <w:szCs w:val="23"/>
        </w:rPr>
        <w:t xml:space="preserve">4- Indiquer la signification de l’événement A </w:t>
      </w:r>
      <m:oMath>
        <m:r>
          <w:rPr>
            <w:rFonts w:ascii="Cambria Math" w:hAnsi="Cambria Math"/>
            <w:sz w:val="23"/>
            <w:szCs w:val="23"/>
          </w:rPr>
          <m:t>∪</m:t>
        </m:r>
      </m:oMath>
      <w:r>
        <w:rPr>
          <w:rFonts w:eastAsiaTheme="minorEastAsia"/>
          <w:sz w:val="23"/>
          <w:szCs w:val="23"/>
        </w:rPr>
        <w:t xml:space="preserve"> B.</w:t>
      </w:r>
    </w:p>
    <w:p w:rsidR="004C1374" w:rsidRPr="00E33B6C" w:rsidRDefault="00E33B6C" w:rsidP="004C1374">
      <w:pPr>
        <w:pStyle w:val="Default"/>
        <w:rPr>
          <w:b/>
          <w:sz w:val="23"/>
          <w:szCs w:val="23"/>
        </w:rPr>
      </w:pPr>
      <w:r w:rsidRPr="00E33B6C">
        <w:rPr>
          <w:b/>
          <w:sz w:val="23"/>
          <w:szCs w:val="23"/>
        </w:rPr>
        <w:t>L</w:t>
      </w:r>
      <w:r w:rsidR="00A0534B">
        <w:rPr>
          <w:b/>
          <w:sz w:val="23"/>
          <w:szCs w:val="23"/>
        </w:rPr>
        <w:t>e jeune</w:t>
      </w:r>
      <w:r w:rsidRPr="00E33B6C">
        <w:rPr>
          <w:b/>
          <w:sz w:val="23"/>
          <w:szCs w:val="23"/>
        </w:rPr>
        <w:t xml:space="preserve"> est soit une femme ou un fumeur.</w:t>
      </w:r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4C13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5- Indiquer la signification de p (</w:t>
      </w:r>
      <m:oMath>
        <m:acc>
          <m:accPr>
            <m:chr m:val="̅"/>
            <m:ctrlPr>
              <w:rPr>
                <w:rFonts w:ascii="Cambria Math" w:hAnsi="Cambria Math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A</m:t>
            </m:r>
          </m:e>
        </m:acc>
      </m:oMath>
      <w:r>
        <w:rPr>
          <w:sz w:val="23"/>
          <w:szCs w:val="23"/>
        </w:rPr>
        <w:t xml:space="preserve">) et calculer la probabilité des événements A </w:t>
      </w:r>
      <m:oMath>
        <m:r>
          <w:rPr>
            <w:rFonts w:ascii="Cambria Math" w:hAnsi="Cambria Math"/>
            <w:sz w:val="23"/>
            <w:szCs w:val="23"/>
          </w:rPr>
          <m:t>∩</m:t>
        </m:r>
      </m:oMath>
      <w:r>
        <w:rPr>
          <w:rFonts w:eastAsiaTheme="minorEastAsia"/>
          <w:sz w:val="23"/>
          <w:szCs w:val="23"/>
        </w:rPr>
        <w:t xml:space="preserve"> B</w:t>
      </w:r>
      <w:r>
        <w:rPr>
          <w:sz w:val="23"/>
          <w:szCs w:val="23"/>
        </w:rP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A</m:t>
            </m:r>
          </m:e>
        </m:acc>
      </m:oMath>
      <w:r>
        <w:rPr>
          <w:sz w:val="23"/>
          <w:szCs w:val="23"/>
        </w:rPr>
        <w:t xml:space="preserve"> . </w:t>
      </w:r>
    </w:p>
    <w:p w:rsidR="004C1374" w:rsidRPr="00E33B6C" w:rsidRDefault="00E33B6C" w:rsidP="004C1374">
      <w:pPr>
        <w:pStyle w:val="Default"/>
        <w:rPr>
          <w:b/>
          <w:sz w:val="23"/>
          <w:szCs w:val="23"/>
        </w:rPr>
      </w:pPr>
      <w:proofErr w:type="gramStart"/>
      <w:r w:rsidRPr="00E33B6C">
        <w:rPr>
          <w:b/>
          <w:sz w:val="23"/>
          <w:szCs w:val="23"/>
        </w:rPr>
        <w:t>p</w:t>
      </w:r>
      <w:proofErr w:type="gramEnd"/>
      <w:r w:rsidRPr="00E33B6C">
        <w:rPr>
          <w:b/>
          <w:sz w:val="23"/>
          <w:szCs w:val="23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3"/>
                <w:szCs w:val="23"/>
              </w:rPr>
              <m:t>A</m:t>
            </m:r>
          </m:e>
        </m:acc>
      </m:oMath>
      <w:r w:rsidRPr="00E33B6C">
        <w:rPr>
          <w:b/>
          <w:sz w:val="23"/>
          <w:szCs w:val="23"/>
        </w:rPr>
        <w:t xml:space="preserve">) : c'est la probabilité qu'un </w:t>
      </w:r>
      <w:r w:rsidR="00A0534B">
        <w:rPr>
          <w:b/>
          <w:sz w:val="23"/>
          <w:szCs w:val="23"/>
        </w:rPr>
        <w:t>jeune</w:t>
      </w:r>
      <w:r w:rsidRPr="00E33B6C">
        <w:rPr>
          <w:b/>
          <w:sz w:val="23"/>
          <w:szCs w:val="23"/>
        </w:rPr>
        <w:t xml:space="preserve"> soit non</w:t>
      </w:r>
      <w:r w:rsidR="00A0534B">
        <w:rPr>
          <w:b/>
          <w:sz w:val="23"/>
          <w:szCs w:val="23"/>
        </w:rPr>
        <w:t>-</w:t>
      </w:r>
      <w:r w:rsidRPr="00E33B6C">
        <w:rPr>
          <w:b/>
          <w:sz w:val="23"/>
          <w:szCs w:val="23"/>
        </w:rPr>
        <w:t>fumeur.</w:t>
      </w:r>
    </w:p>
    <w:p w:rsidR="00E33B6C" w:rsidRPr="00E33B6C" w:rsidRDefault="00E33B6C" w:rsidP="004C1374">
      <w:pPr>
        <w:pStyle w:val="Default"/>
        <w:rPr>
          <w:rFonts w:eastAsiaTheme="minorEastAsia"/>
          <w:b/>
          <w:sz w:val="23"/>
          <w:szCs w:val="23"/>
        </w:rPr>
      </w:pPr>
      <w:proofErr w:type="gramStart"/>
      <w:r w:rsidRPr="00E33B6C">
        <w:rPr>
          <w:b/>
          <w:sz w:val="23"/>
          <w:szCs w:val="23"/>
        </w:rPr>
        <w:t>p</w:t>
      </w:r>
      <w:proofErr w:type="gramEnd"/>
      <w:r w:rsidRPr="00E33B6C">
        <w:rPr>
          <w:b/>
          <w:sz w:val="23"/>
          <w:szCs w:val="23"/>
        </w:rPr>
        <w:t xml:space="preserve"> (A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</w:rPr>
          <m:t>∩</m:t>
        </m:r>
      </m:oMath>
      <w:r w:rsidRPr="00E33B6C">
        <w:rPr>
          <w:rFonts w:eastAsiaTheme="minorEastAsia"/>
          <w:b/>
          <w:sz w:val="23"/>
          <w:szCs w:val="23"/>
        </w:rPr>
        <w:t xml:space="preserve"> B</w:t>
      </w:r>
      <w:r w:rsidRPr="00E33B6C">
        <w:rPr>
          <w:b/>
          <w:sz w:val="23"/>
          <w:szCs w:val="23"/>
        </w:rPr>
        <w:t xml:space="preserve">) = </w:t>
      </w:r>
      <m:oMath>
        <m:f>
          <m:fPr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192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2000</m:t>
            </m:r>
          </m:den>
        </m:f>
      </m:oMath>
      <w:r w:rsidRPr="00E33B6C">
        <w:rPr>
          <w:rFonts w:eastAsiaTheme="minorEastAsia"/>
          <w:b/>
          <w:sz w:val="23"/>
          <w:szCs w:val="23"/>
        </w:rPr>
        <w:t xml:space="preserve"> = 0,096</w:t>
      </w:r>
    </w:p>
    <w:p w:rsidR="004C1374" w:rsidRPr="00E33B6C" w:rsidRDefault="00E33B6C" w:rsidP="004C1374">
      <w:pPr>
        <w:pStyle w:val="Default"/>
        <w:rPr>
          <w:b/>
          <w:sz w:val="23"/>
          <w:szCs w:val="23"/>
        </w:rPr>
      </w:pPr>
      <w:proofErr w:type="gramStart"/>
      <w:r w:rsidRPr="00E33B6C">
        <w:rPr>
          <w:b/>
          <w:sz w:val="23"/>
          <w:szCs w:val="23"/>
        </w:rPr>
        <w:t>p</w:t>
      </w:r>
      <w:proofErr w:type="gramEnd"/>
      <w:r w:rsidRPr="00E33B6C">
        <w:rPr>
          <w:b/>
          <w:sz w:val="23"/>
          <w:szCs w:val="23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3"/>
                <w:szCs w:val="23"/>
              </w:rPr>
              <m:t>A</m:t>
            </m:r>
          </m:e>
        </m:acc>
      </m:oMath>
      <w:r w:rsidRPr="00E33B6C">
        <w:rPr>
          <w:b/>
          <w:sz w:val="23"/>
          <w:szCs w:val="23"/>
        </w:rPr>
        <w:t>) = 1 – 0,32 = 0,68</w:t>
      </w:r>
      <w:bookmarkStart w:id="0" w:name="_GoBack"/>
      <w:bookmarkEnd w:id="0"/>
    </w:p>
    <w:p w:rsidR="004C1374" w:rsidRDefault="004C1374" w:rsidP="004C1374">
      <w:pPr>
        <w:pStyle w:val="Default"/>
        <w:rPr>
          <w:sz w:val="23"/>
          <w:szCs w:val="23"/>
        </w:rPr>
      </w:pPr>
    </w:p>
    <w:p w:rsidR="004C1374" w:rsidRDefault="004C1374" w:rsidP="00A62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6- </w:t>
      </w:r>
      <w:r w:rsidR="00A62821">
        <w:rPr>
          <w:sz w:val="23"/>
          <w:szCs w:val="23"/>
        </w:rPr>
        <w:t>Le directeur de campagne avait-il vu juste ? Justifier la réponse.</w:t>
      </w:r>
    </w:p>
    <w:p w:rsidR="004C1374" w:rsidRPr="00E33B6C" w:rsidRDefault="00E33B6C" w:rsidP="004C1374">
      <w:pPr>
        <w:rPr>
          <w:b/>
          <w:noProof/>
          <w:lang w:eastAsia="fr-FR"/>
        </w:rPr>
      </w:pPr>
      <w:r w:rsidRPr="00E33B6C">
        <w:rPr>
          <w:b/>
          <w:noProof/>
          <w:lang w:eastAsia="fr-FR"/>
        </w:rPr>
        <w:t>La probabilité qu'un jeune intérrogé soit une cible pour cette campagne est de 9,6 %.</w:t>
      </w:r>
      <w:r w:rsidR="00A62821">
        <w:rPr>
          <w:b/>
          <w:noProof/>
          <w:lang w:eastAsia="fr-FR"/>
        </w:rPr>
        <w:t xml:space="preserve"> Il avait donc sous-estimé le nombre de femmes qui fument.</w:t>
      </w:r>
    </w:p>
    <w:p w:rsidR="00D06965" w:rsidRDefault="00D06965"/>
    <w:sectPr w:rsidR="00D06965" w:rsidSect="00CE28AD">
      <w:pgSz w:w="11906" w:h="16838"/>
      <w:pgMar w:top="284" w:right="566" w:bottom="142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2DF" w:rsidRDefault="002622DF" w:rsidP="00CE28AD">
      <w:pPr>
        <w:spacing w:line="240" w:lineRule="auto"/>
      </w:pPr>
      <w:r>
        <w:separator/>
      </w:r>
    </w:p>
  </w:endnote>
  <w:endnote w:type="continuationSeparator" w:id="0">
    <w:p w:rsidR="002622DF" w:rsidRDefault="002622DF" w:rsidP="00CE2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2DF" w:rsidRDefault="002622DF" w:rsidP="00CE28AD">
      <w:pPr>
        <w:spacing w:line="240" w:lineRule="auto"/>
      </w:pPr>
      <w:r>
        <w:separator/>
      </w:r>
    </w:p>
  </w:footnote>
  <w:footnote w:type="continuationSeparator" w:id="0">
    <w:p w:rsidR="002622DF" w:rsidRDefault="002622DF" w:rsidP="00CE28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D55EC"/>
    <w:multiLevelType w:val="hybridMultilevel"/>
    <w:tmpl w:val="9AE6D6EA"/>
    <w:lvl w:ilvl="0" w:tplc="1B38A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4E3"/>
    <w:rsid w:val="000375B3"/>
    <w:rsid w:val="00075E09"/>
    <w:rsid w:val="00082C53"/>
    <w:rsid w:val="00095800"/>
    <w:rsid w:val="00191B48"/>
    <w:rsid w:val="001A19DB"/>
    <w:rsid w:val="001A5BF0"/>
    <w:rsid w:val="001C37C4"/>
    <w:rsid w:val="00223292"/>
    <w:rsid w:val="00246691"/>
    <w:rsid w:val="002622DF"/>
    <w:rsid w:val="00341322"/>
    <w:rsid w:val="00355701"/>
    <w:rsid w:val="003626C8"/>
    <w:rsid w:val="003663F5"/>
    <w:rsid w:val="00370FD7"/>
    <w:rsid w:val="003F56D7"/>
    <w:rsid w:val="00425FC3"/>
    <w:rsid w:val="00436C9F"/>
    <w:rsid w:val="00441AEB"/>
    <w:rsid w:val="00450CE3"/>
    <w:rsid w:val="00490C55"/>
    <w:rsid w:val="00493B7B"/>
    <w:rsid w:val="004C1374"/>
    <w:rsid w:val="004D14E3"/>
    <w:rsid w:val="004F3FE4"/>
    <w:rsid w:val="00503B9B"/>
    <w:rsid w:val="00532ECD"/>
    <w:rsid w:val="005C2244"/>
    <w:rsid w:val="005F2D50"/>
    <w:rsid w:val="006139E6"/>
    <w:rsid w:val="00647939"/>
    <w:rsid w:val="00650282"/>
    <w:rsid w:val="006911D5"/>
    <w:rsid w:val="00697607"/>
    <w:rsid w:val="006A4EAC"/>
    <w:rsid w:val="006C5015"/>
    <w:rsid w:val="006F411A"/>
    <w:rsid w:val="007444C1"/>
    <w:rsid w:val="00784ED9"/>
    <w:rsid w:val="00796B41"/>
    <w:rsid w:val="007A4A3A"/>
    <w:rsid w:val="007B4894"/>
    <w:rsid w:val="007D4ADD"/>
    <w:rsid w:val="007F60B3"/>
    <w:rsid w:val="007F65F6"/>
    <w:rsid w:val="00840EE5"/>
    <w:rsid w:val="008450CD"/>
    <w:rsid w:val="00855F02"/>
    <w:rsid w:val="008A732C"/>
    <w:rsid w:val="008B1935"/>
    <w:rsid w:val="00932F71"/>
    <w:rsid w:val="00993B05"/>
    <w:rsid w:val="009F7BDC"/>
    <w:rsid w:val="00A0534B"/>
    <w:rsid w:val="00A266A9"/>
    <w:rsid w:val="00A572F4"/>
    <w:rsid w:val="00A62821"/>
    <w:rsid w:val="00A77F30"/>
    <w:rsid w:val="00A91560"/>
    <w:rsid w:val="00A96566"/>
    <w:rsid w:val="00AD54E8"/>
    <w:rsid w:val="00AD7C17"/>
    <w:rsid w:val="00B33F0D"/>
    <w:rsid w:val="00B73D48"/>
    <w:rsid w:val="00BA10E4"/>
    <w:rsid w:val="00BA2B07"/>
    <w:rsid w:val="00BB1382"/>
    <w:rsid w:val="00BF15AC"/>
    <w:rsid w:val="00C01BB4"/>
    <w:rsid w:val="00C2065C"/>
    <w:rsid w:val="00C30294"/>
    <w:rsid w:val="00C43B9A"/>
    <w:rsid w:val="00C90D78"/>
    <w:rsid w:val="00C95A7F"/>
    <w:rsid w:val="00CA6C4D"/>
    <w:rsid w:val="00CE28AD"/>
    <w:rsid w:val="00CF549F"/>
    <w:rsid w:val="00D0630A"/>
    <w:rsid w:val="00D06965"/>
    <w:rsid w:val="00D42534"/>
    <w:rsid w:val="00D954FF"/>
    <w:rsid w:val="00DC4711"/>
    <w:rsid w:val="00DD7F28"/>
    <w:rsid w:val="00E22268"/>
    <w:rsid w:val="00E33B6C"/>
    <w:rsid w:val="00E45885"/>
    <w:rsid w:val="00E76E82"/>
    <w:rsid w:val="00E83442"/>
    <w:rsid w:val="00E94A27"/>
    <w:rsid w:val="00EE772D"/>
    <w:rsid w:val="00F0258A"/>
    <w:rsid w:val="00FA5FD1"/>
    <w:rsid w:val="00FB11BC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"/>
    <o:shapelayout v:ext="edit">
      <o:idmap v:ext="edit" data="1"/>
      <o:rules v:ext="edit">
        <o:r id="V:Rule1" type="connector" idref="#_x0000_s1342"/>
        <o:r id="V:Rule2" type="connector" idref="#_x0000_s1337"/>
        <o:r id="V:Rule3" type="connector" idref="#_x0000_s1336"/>
        <o:r id="V:Rule4" type="connector" idref="#_x0000_s1338"/>
        <o:r id="V:Rule5" type="connector" idref="#_x0000_s1341"/>
        <o:r id="V:Rule6" type="connector" idref="#_x0000_s1340"/>
        <o:r id="V:Rule7" type="connector" idref="#_x0000_s1343"/>
        <o:r id="V:Rule8" type="connector" idref="#_x0000_s1339"/>
      </o:rules>
    </o:shapelayout>
  </w:shapeDefaults>
  <w:decimalSymbol w:val=","/>
  <w:listSeparator w:val=";"/>
  <w14:docId w14:val="1A4F3753"/>
  <w15:docId w15:val="{924270FF-A52D-44EA-96DF-917EC15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3F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93B7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B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534"/>
    <w:pPr>
      <w:ind w:left="720"/>
      <w:contextualSpacing/>
    </w:pPr>
  </w:style>
  <w:style w:type="paragraph" w:customStyle="1" w:styleId="Standard">
    <w:name w:val="Standard"/>
    <w:rsid w:val="00341322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lang w:eastAsia="zh-CN" w:bidi="hi-IN"/>
    </w:rPr>
  </w:style>
  <w:style w:type="paragraph" w:styleId="Retraitnormal">
    <w:name w:val="Normal Indent"/>
    <w:basedOn w:val="Normal"/>
    <w:rsid w:val="00A96566"/>
    <w:pPr>
      <w:spacing w:line="240" w:lineRule="auto"/>
      <w:ind w:left="708"/>
    </w:pPr>
    <w:rPr>
      <w:rFonts w:eastAsia="SimSun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CE28A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8AD"/>
  </w:style>
  <w:style w:type="paragraph" w:styleId="Pieddepage">
    <w:name w:val="footer"/>
    <w:basedOn w:val="Normal"/>
    <w:link w:val="PieddepageCar"/>
    <w:uiPriority w:val="99"/>
    <w:unhideWhenUsed/>
    <w:rsid w:val="00CE28A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8AD"/>
  </w:style>
  <w:style w:type="paragraph" w:customStyle="1" w:styleId="Default">
    <w:name w:val="Default"/>
    <w:rsid w:val="00D06965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5823-D757-410E-BB92-6B5CFCA9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 HAUSSOULLIEZ</cp:lastModifiedBy>
  <cp:revision>33</cp:revision>
  <dcterms:created xsi:type="dcterms:W3CDTF">2011-06-28T18:32:00Z</dcterms:created>
  <dcterms:modified xsi:type="dcterms:W3CDTF">2020-03-18T19:26:00Z</dcterms:modified>
</cp:coreProperties>
</file>